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000"/>
      </w:tblPr>
      <w:tblGrid>
        <w:gridCol w:w="9639"/>
      </w:tblGrid>
      <w:tr w:rsidR="00D840D2" w:rsidRPr="00477F88" w:rsidTr="00185D5F">
        <w:trPr>
          <w:trHeight w:val="239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D840D2" w:rsidRPr="00EA3C51" w:rsidRDefault="00D840D2" w:rsidP="0018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УНИЦИПАЛЬНОЕ ОБРАЗОВАНИЕ «КУРУМКАНСКИЙ РАЙОН»</w:t>
            </w:r>
          </w:p>
          <w:p w:rsidR="00D840D2" w:rsidRPr="00EA3C51" w:rsidRDefault="00D840D2" w:rsidP="00185D5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«КУРУМКАН»</w:t>
            </w:r>
          </w:p>
          <w:p w:rsidR="00D840D2" w:rsidRPr="00EA3C51" w:rsidRDefault="00D840D2" w:rsidP="0018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671640, Республика Бурятия, Курумканский район , с</w:t>
            </w:r>
            <w:proofErr w:type="gramStart"/>
            <w:r w:rsidRPr="00EA3C5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A3C51">
              <w:rPr>
                <w:rFonts w:ascii="Times New Roman" w:hAnsi="Times New Roman"/>
                <w:sz w:val="20"/>
                <w:szCs w:val="20"/>
              </w:rPr>
              <w:t>урумкан , ул. Школьная, д. 2.</w:t>
            </w:r>
          </w:p>
          <w:p w:rsidR="00D840D2" w:rsidRPr="00264535" w:rsidRDefault="00D840D2" w:rsidP="0018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Тел:8(30149)41-4-82, факс:8(301) 41-3-53</w:t>
            </w:r>
          </w:p>
          <w:p w:rsidR="00D840D2" w:rsidRPr="00477F88" w:rsidRDefault="00D840D2" w:rsidP="0018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40D2" w:rsidRPr="00477F88" w:rsidRDefault="00D840D2" w:rsidP="00D84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D840D2" w:rsidRPr="00477F88" w:rsidRDefault="00D840D2" w:rsidP="00D84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0D2" w:rsidRPr="00477F88" w:rsidRDefault="009922C4" w:rsidP="002E46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840D2" w:rsidRPr="00477F88" w:rsidRDefault="00D840D2" w:rsidP="00D84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0D2" w:rsidRPr="00477F88" w:rsidRDefault="00D840D2" w:rsidP="00D84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1F5AFC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»</w:t>
      </w:r>
      <w:r w:rsidR="001F5AFC">
        <w:rPr>
          <w:rFonts w:ascii="Times New Roman" w:hAnsi="Times New Roman"/>
          <w:b/>
          <w:sz w:val="28"/>
          <w:szCs w:val="28"/>
        </w:rPr>
        <w:t xml:space="preserve"> июля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948C0">
        <w:rPr>
          <w:rFonts w:ascii="Times New Roman" w:hAnsi="Times New Roman"/>
          <w:b/>
          <w:sz w:val="28"/>
          <w:szCs w:val="28"/>
        </w:rPr>
        <w:t>20</w:t>
      </w:r>
      <w:r w:rsidRPr="00477F88">
        <w:rPr>
          <w:rFonts w:ascii="Times New Roman" w:hAnsi="Times New Roman"/>
          <w:b/>
          <w:sz w:val="28"/>
          <w:szCs w:val="28"/>
        </w:rPr>
        <w:t xml:space="preserve"> года                                     </w:t>
      </w:r>
      <w:r w:rsidR="001F5AF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F5AF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53AA6">
        <w:rPr>
          <w:rFonts w:ascii="Times New Roman" w:hAnsi="Times New Roman"/>
          <w:b/>
          <w:sz w:val="28"/>
          <w:szCs w:val="28"/>
          <w:u w:val="single"/>
        </w:rPr>
        <w:t>№</w:t>
      </w:r>
      <w:r w:rsidR="001F5AFC">
        <w:rPr>
          <w:rFonts w:ascii="Times New Roman" w:hAnsi="Times New Roman"/>
          <w:b/>
          <w:sz w:val="28"/>
          <w:szCs w:val="28"/>
          <w:u w:val="single"/>
        </w:rPr>
        <w:t>80</w:t>
      </w:r>
    </w:p>
    <w:p w:rsidR="00D840D2" w:rsidRPr="00477F88" w:rsidRDefault="00D840D2" w:rsidP="00D84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8C0" w:rsidRDefault="00A948C0" w:rsidP="001D65D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948C0">
        <w:rPr>
          <w:rFonts w:ascii="Times New Roman" w:hAnsi="Times New Roman"/>
          <w:b/>
          <w:i/>
          <w:sz w:val="28"/>
          <w:szCs w:val="28"/>
        </w:rPr>
        <w:t xml:space="preserve">«Об утверждении перечня информации </w:t>
      </w:r>
    </w:p>
    <w:p w:rsidR="00D840D2" w:rsidRPr="00A948C0" w:rsidRDefault="00A948C0" w:rsidP="001D65D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948C0">
        <w:rPr>
          <w:rFonts w:ascii="Times New Roman" w:hAnsi="Times New Roman"/>
          <w:b/>
          <w:i/>
          <w:sz w:val="28"/>
          <w:szCs w:val="28"/>
        </w:rPr>
        <w:t>о деятельно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A948C0">
        <w:rPr>
          <w:rFonts w:ascii="Times New Roman" w:hAnsi="Times New Roman"/>
          <w:b/>
          <w:i/>
          <w:sz w:val="28"/>
          <w:szCs w:val="28"/>
        </w:rPr>
        <w:t>ти СП «Курумкан» в сети Интернет»</w:t>
      </w:r>
    </w:p>
    <w:p w:rsidR="00D840D2" w:rsidRDefault="00D840D2" w:rsidP="001D65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840D2" w:rsidRDefault="00D840D2" w:rsidP="001D65D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948C0" w:rsidRPr="00A948C0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A948C0" w:rsidRPr="00A948C0">
        <w:rPr>
          <w:rFonts w:ascii="Times New Roman" w:hAnsi="Times New Roman"/>
          <w:sz w:val="28"/>
          <w:szCs w:val="28"/>
        </w:rPr>
        <w:t>ч</w:t>
      </w:r>
      <w:proofErr w:type="gramEnd"/>
      <w:r w:rsidR="00A948C0" w:rsidRPr="00A948C0">
        <w:rPr>
          <w:rFonts w:ascii="Times New Roman" w:hAnsi="Times New Roman"/>
          <w:sz w:val="28"/>
          <w:szCs w:val="28"/>
        </w:rPr>
        <w:t xml:space="preserve">.3 ст.13 Закона №8-ФЗ состав информации, размещаемой государственными органами,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Закона №8-ФЗ. </w:t>
      </w:r>
      <w:r w:rsidR="00A948C0">
        <w:rPr>
          <w:rFonts w:ascii="Times New Roman" w:hAnsi="Times New Roman"/>
          <w:sz w:val="28"/>
          <w:szCs w:val="28"/>
        </w:rPr>
        <w:t xml:space="preserve">Из части 7 ст.14 Закона №8-ФЗ следует, что перечни информации о деятельности органов местного самоуправления утверждаются в </w:t>
      </w:r>
      <w:proofErr w:type="gramStart"/>
      <w:r w:rsidR="00A948C0">
        <w:rPr>
          <w:rFonts w:ascii="Times New Roman" w:hAnsi="Times New Roman"/>
          <w:sz w:val="28"/>
          <w:szCs w:val="28"/>
        </w:rPr>
        <w:t>порядке</w:t>
      </w:r>
      <w:proofErr w:type="gramEnd"/>
      <w:r w:rsidR="00A948C0">
        <w:rPr>
          <w:rFonts w:ascii="Times New Roman" w:hAnsi="Times New Roman"/>
          <w:sz w:val="28"/>
          <w:szCs w:val="28"/>
        </w:rPr>
        <w:t xml:space="preserve"> определяемом органами местного самоуправления</w:t>
      </w:r>
    </w:p>
    <w:p w:rsidR="00A948C0" w:rsidRDefault="00A948C0" w:rsidP="001D65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перечень информации о деятельности СП «Курумкан», размещаемой в сети Интернет</w:t>
      </w:r>
      <w:r w:rsidR="001D65D5">
        <w:rPr>
          <w:rFonts w:ascii="Times New Roman" w:hAnsi="Times New Roman"/>
          <w:sz w:val="28"/>
          <w:szCs w:val="28"/>
        </w:rPr>
        <w:t>;</w:t>
      </w:r>
    </w:p>
    <w:p w:rsidR="001D65D5" w:rsidRDefault="001D65D5" w:rsidP="001D65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</w:t>
      </w:r>
      <w:proofErr w:type="spellStart"/>
      <w:r>
        <w:rPr>
          <w:rFonts w:ascii="Times New Roman" w:hAnsi="Times New Roman"/>
          <w:sz w:val="28"/>
          <w:szCs w:val="28"/>
        </w:rPr>
        <w:t>Эрдыниеву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Б.Б. – специалиста по работе с населением.</w:t>
      </w:r>
    </w:p>
    <w:p w:rsidR="001D65D5" w:rsidRDefault="001D65D5" w:rsidP="001D65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распоряжением оставляю за собой.</w:t>
      </w:r>
    </w:p>
    <w:p w:rsidR="001D65D5" w:rsidRDefault="001D65D5" w:rsidP="001D6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5D5">
        <w:rPr>
          <w:rFonts w:ascii="Times New Roman" w:hAnsi="Times New Roman"/>
          <w:b/>
          <w:sz w:val="28"/>
          <w:szCs w:val="28"/>
        </w:rPr>
        <w:t xml:space="preserve">Глава МО СП «Курумкан»                                                       </w:t>
      </w:r>
      <w:proofErr w:type="spellStart"/>
      <w:r w:rsidRPr="001D65D5">
        <w:rPr>
          <w:rFonts w:ascii="Times New Roman" w:hAnsi="Times New Roman"/>
          <w:b/>
          <w:sz w:val="28"/>
          <w:szCs w:val="28"/>
        </w:rPr>
        <w:t>Ж.В.Гатапов</w:t>
      </w:r>
      <w:proofErr w:type="spellEnd"/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5D5" w:rsidRPr="001D65D5" w:rsidRDefault="001D65D5" w:rsidP="002E46BF">
      <w:pPr>
        <w:shd w:val="clear" w:color="auto" w:fill="FFFFFF"/>
        <w:spacing w:after="240" w:line="240" w:lineRule="auto"/>
        <w:jc w:val="right"/>
        <w:textAlignment w:val="baseline"/>
        <w:outlineLvl w:val="0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Приложение </w:t>
      </w:r>
      <w:r w:rsidR="009922C4">
        <w:rPr>
          <w:rFonts w:ascii="Helvetica" w:hAnsi="Helvetica" w:cs="Helvetica"/>
          <w:color w:val="444444"/>
          <w:sz w:val="21"/>
          <w:szCs w:val="21"/>
        </w:rPr>
        <w:t>1</w:t>
      </w:r>
    </w:p>
    <w:p w:rsidR="001D65D5" w:rsidRPr="001D65D5" w:rsidRDefault="001D65D5" w:rsidP="002E46BF">
      <w:pPr>
        <w:shd w:val="clear" w:color="auto" w:fill="FFFFFF"/>
        <w:spacing w:after="240" w:line="240" w:lineRule="auto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color w:val="444444"/>
          <w:sz w:val="21"/>
          <w:szCs w:val="21"/>
        </w:rPr>
        <w:t xml:space="preserve">к постановлению </w:t>
      </w:r>
      <w:r w:rsidR="009922C4">
        <w:rPr>
          <w:rFonts w:ascii="Helvetica" w:hAnsi="Helvetica" w:cs="Helvetica"/>
          <w:color w:val="444444"/>
          <w:sz w:val="21"/>
          <w:szCs w:val="21"/>
        </w:rPr>
        <w:t>МО СП «Курумкан»</w:t>
      </w:r>
    </w:p>
    <w:p w:rsidR="001D65D5" w:rsidRPr="001D65D5" w:rsidRDefault="001D65D5" w:rsidP="002E46BF">
      <w:pPr>
        <w:shd w:val="clear" w:color="auto" w:fill="FFFFFF"/>
        <w:spacing w:after="240" w:line="240" w:lineRule="auto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color w:val="444444"/>
          <w:sz w:val="21"/>
          <w:szCs w:val="21"/>
        </w:rPr>
        <w:t xml:space="preserve"> от </w:t>
      </w:r>
      <w:r w:rsidR="009922C4">
        <w:rPr>
          <w:rFonts w:ascii="Helvetica" w:hAnsi="Helvetica" w:cs="Helvetica"/>
          <w:color w:val="444444"/>
          <w:sz w:val="21"/>
          <w:szCs w:val="21"/>
        </w:rPr>
        <w:t>29</w:t>
      </w:r>
      <w:r w:rsidRPr="001D65D5">
        <w:rPr>
          <w:rFonts w:ascii="Helvetica" w:hAnsi="Helvetica" w:cs="Helvetica"/>
          <w:color w:val="444444"/>
          <w:sz w:val="21"/>
          <w:szCs w:val="21"/>
        </w:rPr>
        <w:t>.0</w:t>
      </w:r>
      <w:r w:rsidR="009922C4">
        <w:rPr>
          <w:rFonts w:ascii="Helvetica" w:hAnsi="Helvetica" w:cs="Helvetica"/>
          <w:color w:val="444444"/>
          <w:sz w:val="21"/>
          <w:szCs w:val="21"/>
        </w:rPr>
        <w:t>7</w:t>
      </w:r>
      <w:r w:rsidRPr="001D65D5">
        <w:rPr>
          <w:rFonts w:ascii="Helvetica" w:hAnsi="Helvetica" w:cs="Helvetica"/>
          <w:color w:val="444444"/>
          <w:sz w:val="21"/>
          <w:szCs w:val="21"/>
        </w:rPr>
        <w:t>.20</w:t>
      </w:r>
      <w:r w:rsidR="009922C4">
        <w:rPr>
          <w:rFonts w:ascii="Helvetica" w:hAnsi="Helvetica" w:cs="Helvetica"/>
          <w:color w:val="444444"/>
          <w:sz w:val="21"/>
          <w:szCs w:val="21"/>
        </w:rPr>
        <w:t>20</w:t>
      </w:r>
      <w:r w:rsidR="001F5AFC">
        <w:rPr>
          <w:rFonts w:ascii="Helvetica" w:hAnsi="Helvetica" w:cs="Helvetica"/>
          <w:color w:val="444444"/>
          <w:sz w:val="21"/>
          <w:szCs w:val="21"/>
        </w:rPr>
        <w:t xml:space="preserve"> г. №80</w:t>
      </w:r>
    </w:p>
    <w:p w:rsidR="001D65D5" w:rsidRPr="001D65D5" w:rsidRDefault="001D65D5" w:rsidP="001D65D5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color w:val="444444"/>
          <w:sz w:val="21"/>
          <w:szCs w:val="21"/>
        </w:rPr>
        <w:t> </w:t>
      </w:r>
    </w:p>
    <w:p w:rsidR="001D65D5" w:rsidRPr="001D65D5" w:rsidRDefault="001D65D5" w:rsidP="002E46B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b/>
          <w:bCs/>
          <w:color w:val="444444"/>
          <w:sz w:val="21"/>
        </w:rPr>
        <w:t>Перечень</w:t>
      </w:r>
    </w:p>
    <w:p w:rsidR="003F43F4" w:rsidRDefault="001D65D5" w:rsidP="001D65D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</w:rPr>
      </w:pPr>
      <w:r w:rsidRPr="001D65D5">
        <w:rPr>
          <w:rFonts w:ascii="Helvetica" w:hAnsi="Helvetica" w:cs="Helvetica"/>
          <w:b/>
          <w:bCs/>
          <w:color w:val="444444"/>
          <w:sz w:val="21"/>
        </w:rPr>
        <w:t xml:space="preserve"> информации о деятельности </w:t>
      </w:r>
      <w:r w:rsidR="003F43F4">
        <w:rPr>
          <w:rFonts w:ascii="Helvetica" w:hAnsi="Helvetica" w:cs="Helvetica"/>
          <w:b/>
          <w:bCs/>
          <w:color w:val="444444"/>
          <w:sz w:val="21"/>
        </w:rPr>
        <w:t xml:space="preserve"> МО СП</w:t>
      </w:r>
      <w:r w:rsidR="009922C4">
        <w:rPr>
          <w:rFonts w:ascii="Helvetica" w:hAnsi="Helvetica" w:cs="Helvetica"/>
          <w:b/>
          <w:bCs/>
          <w:color w:val="444444"/>
          <w:sz w:val="21"/>
        </w:rPr>
        <w:t xml:space="preserve"> «Курумкан»</w:t>
      </w:r>
      <w:r w:rsidRPr="001D65D5">
        <w:rPr>
          <w:rFonts w:ascii="Helvetica" w:hAnsi="Helvetica" w:cs="Helvetica"/>
          <w:b/>
          <w:bCs/>
          <w:color w:val="444444"/>
          <w:sz w:val="21"/>
        </w:rPr>
        <w:t xml:space="preserve">, </w:t>
      </w:r>
    </w:p>
    <w:p w:rsidR="001D65D5" w:rsidRPr="001D65D5" w:rsidRDefault="001D65D5" w:rsidP="001D65D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1D65D5">
        <w:rPr>
          <w:rFonts w:ascii="Helvetica" w:hAnsi="Helvetica" w:cs="Helvetica"/>
          <w:b/>
          <w:bCs/>
          <w:color w:val="444444"/>
          <w:sz w:val="21"/>
        </w:rPr>
        <w:t xml:space="preserve">размещаемой </w:t>
      </w:r>
      <w:r w:rsidR="003F43F4">
        <w:rPr>
          <w:rFonts w:ascii="Helvetica" w:hAnsi="Helvetica" w:cs="Helvetica"/>
          <w:b/>
          <w:bCs/>
          <w:color w:val="444444"/>
          <w:sz w:val="21"/>
        </w:rPr>
        <w:t>в сети «Интернет»</w:t>
      </w:r>
      <w:proofErr w:type="gramEnd"/>
    </w:p>
    <w:p w:rsidR="001D65D5" w:rsidRPr="001D65D5" w:rsidRDefault="001D65D5" w:rsidP="001D65D5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2367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966"/>
        <w:gridCol w:w="73"/>
        <w:gridCol w:w="5340"/>
        <w:gridCol w:w="993"/>
        <w:gridCol w:w="2041"/>
        <w:gridCol w:w="368"/>
        <w:gridCol w:w="426"/>
        <w:gridCol w:w="998"/>
        <w:gridCol w:w="1020"/>
      </w:tblGrid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 xml:space="preserve">№ </w:t>
            </w:r>
            <w:proofErr w:type="spellStart"/>
            <w:proofErr w:type="gramStart"/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п</w:t>
            </w:r>
            <w:proofErr w:type="spellEnd"/>
            <w:proofErr w:type="gramEnd"/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/</w:t>
            </w:r>
            <w:proofErr w:type="spellStart"/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п</w:t>
            </w:r>
            <w:proofErr w:type="spellEnd"/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Категория информации</w:t>
            </w:r>
          </w:p>
        </w:tc>
        <w:tc>
          <w:tcPr>
            <w:tcW w:w="382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Периодичность</w:t>
            </w:r>
          </w:p>
          <w:p w:rsidR="001D65D5" w:rsidRPr="001D65D5" w:rsidRDefault="009922C4" w:rsidP="001D65D5">
            <w:pPr>
              <w:spacing w:after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размещения</w:t>
            </w: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1222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1. Общая информация об органе местного самоуправления</w:t>
            </w:r>
          </w:p>
        </w:tc>
      </w:tr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1.1.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Наименование и структура Администрации, почтовый  адрес,  адрес электронной почты, номера телефонов Администрации</w:t>
            </w:r>
          </w:p>
        </w:tc>
        <w:tc>
          <w:tcPr>
            <w:tcW w:w="382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 в актуальном состоянии</w:t>
            </w:r>
          </w:p>
        </w:tc>
      </w:tr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1.2.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Сведения о полномочиях Администрации,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382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      течение       5 рабочих   дней   со дня     утверждения либо       изменения соответствующих нормативных правовых   и   иных актов.       Перечень нормативных правовых       актов поддерживается    в актуальном состоянии</w:t>
            </w:r>
          </w:p>
        </w:tc>
      </w:tr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1.3.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DD5BE0">
            <w:r w:rsidRPr="001D65D5">
              <w:t>Сведения о Главе сельского поселения, заместителе главы, специалистах администрации (фамилии, имена, отчества, а также при согласии указанных лиц иные сведения о них);</w:t>
            </w:r>
          </w:p>
        </w:tc>
        <w:tc>
          <w:tcPr>
            <w:tcW w:w="382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      течение       3 рабочих   дней   со дня       назначения. Поддерживается   в актуальном состоянии</w:t>
            </w:r>
          </w:p>
        </w:tc>
      </w:tr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1.4.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Перечень информационных систем, банков данных, реестров, регистров, находящихся в ведении Администрации поселения</w:t>
            </w:r>
          </w:p>
        </w:tc>
        <w:tc>
          <w:tcPr>
            <w:tcW w:w="382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</w:tr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1.5.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Сведения о средствах массовой информации,  учрежденных Администрацией поселения</w:t>
            </w:r>
          </w:p>
        </w:tc>
        <w:tc>
          <w:tcPr>
            <w:tcW w:w="382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1222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2. Информация о нормотворческой деятельности органа местного самоуправления</w:t>
            </w: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2.1.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Муниципальные правовые акты, изданные Администрацией поселения,   включая сведения о внесении в них изменений, признании их утратившими силу, 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2.2.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Тексты проектов муниципальных правовых актов, 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внесенных в представительные органы муниципальных образований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 xml:space="preserve">В  течение  5 рабочих   дней   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со дня внесения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Административные  регламенты  и стандарты муниципальных услуг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 течение  5 рабочих   дней   со дня принятия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2.4.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Информацию о закупках товаров, работ, услуг для обеспечения государственных 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 течение  5 рабочих   дней   со дня размещения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2.5.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Установленные                     формы обращений,   заявлений   и   иных документов,               принимаемых</w:t>
            </w:r>
          </w:p>
          <w:p w:rsidR="001D65D5" w:rsidRPr="001D65D5" w:rsidRDefault="009922C4" w:rsidP="001D65D5">
            <w:pPr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2.6.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Порядок обжалования нормативных правовых ак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 в актуаль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softHyphen/>
              <w:t>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1222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3. Информация о текущей деятельности органа местного самоуправления</w:t>
            </w: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3.1.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3F43F4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Информация об участии органа местного самоуправления в целевых и иных программах, международном сотрудничестве, а также  о  мероприятиях, проводимых органом местного самоуправления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3F43F4" w:rsidP="001D65D5">
            <w:pPr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</w:t>
            </w:r>
            <w:r w:rsidR="009922C4"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течение  5  рабочих дней               после окончания указанных мероприятий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3.2.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gramStart"/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Информация о состоянии защиты населения и территорий от чрезвычайных ситуаций и принятых  мерах  по  обеспечению их  безопасности,  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3.3.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Информация о результатах проверок, проведенных органом местного самоуправления в пределах полномочий, а также о результатах  проверок, проведенных  в  органе  местного самоуправления,</w:t>
            </w:r>
          </w:p>
          <w:p w:rsidR="001D65D5" w:rsidRPr="001D65D5" w:rsidRDefault="009922C4" w:rsidP="001D65D5">
            <w:pPr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подведомственных </w:t>
            </w:r>
            <w:proofErr w:type="gramStart"/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организациях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 течение  5 рабочих   дней   со дня проведения проверки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3.4.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Тексты  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 течение  5 рабочих   дней   со дня выступления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3.5.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Основные сведения о результатах реализации федеральных целевых и  (или) 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Ежеквартально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1222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4. Статистическая информация о деятельности органа местного самоуправления</w:t>
            </w: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4.1.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Статистические данные и показатели, характеризующие состояние и динамику развития экономической,  социальной  и иных сфер жизнедеятельности, регулирование которых отнесено </w:t>
            </w:r>
            <w:proofErr w:type="gramStart"/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к</w:t>
            </w:r>
            <w:proofErr w:type="gramEnd"/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полномочия органа местного самоуправления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                   сроки, установленные планом статистических работ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3F43F4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4.</w:t>
            </w:r>
            <w:r w:rsidR="003F43F4">
              <w:rPr>
                <w:rFonts w:ascii="Helvetica" w:hAnsi="Helvetica" w:cs="Helvetica"/>
                <w:color w:val="444444"/>
                <w:sz w:val="21"/>
                <w:szCs w:val="21"/>
              </w:rPr>
              <w:t>2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3F43F4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4.</w:t>
            </w:r>
            <w:r w:rsidR="003F43F4">
              <w:rPr>
                <w:rFonts w:ascii="Helvetica" w:hAnsi="Helvetica" w:cs="Helvetica"/>
                <w:color w:val="444444"/>
                <w:sz w:val="21"/>
                <w:szCs w:val="21"/>
              </w:rPr>
              <w:t>3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Бюджет на соответствующий финансовый год и отчет об исполнении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ежегодно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12225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5. Информация о кадровом обеспечении органа местного самоуправления</w:t>
            </w: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5.1.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Порядок поступления граждан на муниципальную службу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5.2.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      течение       5 рабочих           дней после    объявления вакантной должности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5.3.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  течение  5 рабочих   дней   со дня утверждения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5.4.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Условия  и  результаты  конкурсов на замещение вакантных должностей муниципальной службы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Условия   конкурса размещаются      не позднее   5 рабочих дней                     до проведения конкурса. Результаты     —     в течение   5 рабочих дней               после проведения конкурса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wBefore w:w="142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5.5.</w:t>
            </w: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244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9922C4" w:rsidRPr="001D65D5" w:rsidTr="003F43F4">
        <w:trPr>
          <w:gridBefore w:val="1"/>
          <w:gridAfter w:val="2"/>
          <w:wBefore w:w="142" w:type="dxa"/>
          <w:wAfter w:w="2018" w:type="dxa"/>
        </w:trPr>
        <w:tc>
          <w:tcPr>
            <w:tcW w:w="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54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922C4" w:rsidRPr="001D65D5" w:rsidRDefault="009922C4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1D65D5" w:rsidRPr="001D65D5" w:rsidTr="003F43F4">
        <w:trPr>
          <w:gridAfter w:val="1"/>
          <w:wAfter w:w="1020" w:type="dxa"/>
        </w:trPr>
        <w:tc>
          <w:tcPr>
            <w:tcW w:w="11347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r w:rsidRPr="001D65D5">
              <w:rPr>
                <w:rFonts w:ascii="Helvetica" w:hAnsi="Helvetica" w:cs="Helvetica"/>
                <w:b/>
                <w:bCs/>
                <w:color w:val="444444"/>
                <w:sz w:val="21"/>
              </w:rPr>
              <w:t>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1D65D5" w:rsidRPr="001D65D5" w:rsidTr="003F43F4">
        <w:trPr>
          <w:gridAfter w:val="1"/>
          <w:wAfter w:w="1020" w:type="dxa"/>
        </w:trPr>
        <w:tc>
          <w:tcPr>
            <w:tcW w:w="118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6.1.</w:t>
            </w:r>
          </w:p>
        </w:tc>
        <w:tc>
          <w:tcPr>
            <w:tcW w:w="63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</w:t>
            </w: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их обращений с указанием актов, регулирующих эту деятельность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Поддерживается   в актуальном состоянии</w:t>
            </w:r>
          </w:p>
        </w:tc>
        <w:tc>
          <w:tcPr>
            <w:tcW w:w="179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1D65D5" w:rsidRPr="001D65D5" w:rsidTr="003F43F4">
        <w:trPr>
          <w:gridAfter w:val="1"/>
          <w:wAfter w:w="1020" w:type="dxa"/>
        </w:trPr>
        <w:tc>
          <w:tcPr>
            <w:tcW w:w="118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6.2.</w:t>
            </w:r>
          </w:p>
        </w:tc>
        <w:tc>
          <w:tcPr>
            <w:tcW w:w="63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Фамилию, имя и отчество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  номер  телефона,  по которому можно получить информацию справочного характера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Поддерживается   в актуальном состоянии</w:t>
            </w:r>
          </w:p>
        </w:tc>
        <w:tc>
          <w:tcPr>
            <w:tcW w:w="179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1D65D5" w:rsidRPr="001D65D5" w:rsidTr="003F43F4">
        <w:trPr>
          <w:gridAfter w:val="1"/>
          <w:wAfter w:w="1020" w:type="dxa"/>
        </w:trPr>
        <w:tc>
          <w:tcPr>
            <w:tcW w:w="118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6.4.</w:t>
            </w:r>
          </w:p>
        </w:tc>
        <w:tc>
          <w:tcPr>
            <w:tcW w:w="63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Иная информация о деятельности Администрации поселения, подлежащая размещению в информационно-телекоммуникационной сети «Интернет»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1D65D5">
              <w:rPr>
                <w:rFonts w:ascii="Helvetica" w:hAnsi="Helvetica" w:cs="Helvetica"/>
                <w:color w:val="444444"/>
                <w:sz w:val="21"/>
                <w:szCs w:val="21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792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5D5" w:rsidRPr="001D65D5" w:rsidRDefault="001D65D5" w:rsidP="001D65D5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</w:tbl>
    <w:p w:rsidR="001D65D5" w:rsidRPr="001D65D5" w:rsidRDefault="001D65D5" w:rsidP="001D65D5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D65D5">
        <w:rPr>
          <w:rFonts w:ascii="Helvetica" w:hAnsi="Helvetica" w:cs="Helvetica"/>
          <w:color w:val="444444"/>
          <w:sz w:val="21"/>
          <w:szCs w:val="21"/>
        </w:rPr>
        <w:t> </w:t>
      </w:r>
    </w:p>
    <w:p w:rsidR="001D65D5" w:rsidRPr="001D65D5" w:rsidRDefault="001D65D5" w:rsidP="001D6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0D2" w:rsidRDefault="00D840D2" w:rsidP="00D840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840D2" w:rsidSect="003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5F7"/>
    <w:multiLevelType w:val="hybridMultilevel"/>
    <w:tmpl w:val="4134B6A2"/>
    <w:lvl w:ilvl="0" w:tplc="9F609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D2"/>
    <w:rsid w:val="00005F53"/>
    <w:rsid w:val="00016B1B"/>
    <w:rsid w:val="00020CE7"/>
    <w:rsid w:val="00035F2B"/>
    <w:rsid w:val="0004287E"/>
    <w:rsid w:val="00042E1A"/>
    <w:rsid w:val="00061088"/>
    <w:rsid w:val="00063B7F"/>
    <w:rsid w:val="00067179"/>
    <w:rsid w:val="000823FC"/>
    <w:rsid w:val="00083881"/>
    <w:rsid w:val="00084EB9"/>
    <w:rsid w:val="00091057"/>
    <w:rsid w:val="000956EA"/>
    <w:rsid w:val="000A0AFB"/>
    <w:rsid w:val="000A2C39"/>
    <w:rsid w:val="000A30A2"/>
    <w:rsid w:val="000B3809"/>
    <w:rsid w:val="000B5DF1"/>
    <w:rsid w:val="000C08DA"/>
    <w:rsid w:val="000D64F1"/>
    <w:rsid w:val="000E2AA8"/>
    <w:rsid w:val="000E5216"/>
    <w:rsid w:val="0010180C"/>
    <w:rsid w:val="00107924"/>
    <w:rsid w:val="00122EB7"/>
    <w:rsid w:val="0013494E"/>
    <w:rsid w:val="001426B0"/>
    <w:rsid w:val="001524C6"/>
    <w:rsid w:val="00153931"/>
    <w:rsid w:val="00165476"/>
    <w:rsid w:val="001672BC"/>
    <w:rsid w:val="00170022"/>
    <w:rsid w:val="0017402F"/>
    <w:rsid w:val="001804B8"/>
    <w:rsid w:val="00191B09"/>
    <w:rsid w:val="001C2C66"/>
    <w:rsid w:val="001C625A"/>
    <w:rsid w:val="001D29B4"/>
    <w:rsid w:val="001D30F3"/>
    <w:rsid w:val="001D65D5"/>
    <w:rsid w:val="001D66D1"/>
    <w:rsid w:val="001E00D9"/>
    <w:rsid w:val="001E26E8"/>
    <w:rsid w:val="001E6006"/>
    <w:rsid w:val="001E7687"/>
    <w:rsid w:val="001F4B97"/>
    <w:rsid w:val="001F4C67"/>
    <w:rsid w:val="001F5AFC"/>
    <w:rsid w:val="00204791"/>
    <w:rsid w:val="0020486D"/>
    <w:rsid w:val="00204F56"/>
    <w:rsid w:val="00220892"/>
    <w:rsid w:val="00226731"/>
    <w:rsid w:val="00235098"/>
    <w:rsid w:val="00236837"/>
    <w:rsid w:val="002557D2"/>
    <w:rsid w:val="002566D5"/>
    <w:rsid w:val="0025759D"/>
    <w:rsid w:val="0026036E"/>
    <w:rsid w:val="00263330"/>
    <w:rsid w:val="00271B3A"/>
    <w:rsid w:val="00276FBE"/>
    <w:rsid w:val="00280D1D"/>
    <w:rsid w:val="00286074"/>
    <w:rsid w:val="002916DD"/>
    <w:rsid w:val="002A1499"/>
    <w:rsid w:val="002B53EF"/>
    <w:rsid w:val="002B5E36"/>
    <w:rsid w:val="002C09E0"/>
    <w:rsid w:val="002C1B7E"/>
    <w:rsid w:val="002C4CA5"/>
    <w:rsid w:val="002C75CD"/>
    <w:rsid w:val="002E46BF"/>
    <w:rsid w:val="002E7FE8"/>
    <w:rsid w:val="002F1A45"/>
    <w:rsid w:val="002F6DA6"/>
    <w:rsid w:val="00305F07"/>
    <w:rsid w:val="003071D4"/>
    <w:rsid w:val="00330844"/>
    <w:rsid w:val="0033201F"/>
    <w:rsid w:val="00337429"/>
    <w:rsid w:val="00344A15"/>
    <w:rsid w:val="00347009"/>
    <w:rsid w:val="00350E56"/>
    <w:rsid w:val="00356E9F"/>
    <w:rsid w:val="00357848"/>
    <w:rsid w:val="003669A3"/>
    <w:rsid w:val="00370DF3"/>
    <w:rsid w:val="00392B64"/>
    <w:rsid w:val="003932F8"/>
    <w:rsid w:val="003B43F2"/>
    <w:rsid w:val="003D1107"/>
    <w:rsid w:val="003D61A6"/>
    <w:rsid w:val="003D6B40"/>
    <w:rsid w:val="003E12C7"/>
    <w:rsid w:val="003E4BA9"/>
    <w:rsid w:val="003E585B"/>
    <w:rsid w:val="003E7E7B"/>
    <w:rsid w:val="003F3BD7"/>
    <w:rsid w:val="003F43F4"/>
    <w:rsid w:val="003F57A5"/>
    <w:rsid w:val="00401F99"/>
    <w:rsid w:val="00414A0E"/>
    <w:rsid w:val="004231C1"/>
    <w:rsid w:val="004321C9"/>
    <w:rsid w:val="0043306E"/>
    <w:rsid w:val="00445BF9"/>
    <w:rsid w:val="00450D84"/>
    <w:rsid w:val="004532D7"/>
    <w:rsid w:val="00460493"/>
    <w:rsid w:val="004619C5"/>
    <w:rsid w:val="004632F4"/>
    <w:rsid w:val="00464A46"/>
    <w:rsid w:val="00470D9A"/>
    <w:rsid w:val="00482C90"/>
    <w:rsid w:val="00492A27"/>
    <w:rsid w:val="004A0365"/>
    <w:rsid w:val="004A4905"/>
    <w:rsid w:val="004A6A77"/>
    <w:rsid w:val="004B16E3"/>
    <w:rsid w:val="004B40FE"/>
    <w:rsid w:val="004B725C"/>
    <w:rsid w:val="004B7427"/>
    <w:rsid w:val="004B7F79"/>
    <w:rsid w:val="004C51AB"/>
    <w:rsid w:val="004C679F"/>
    <w:rsid w:val="004E444A"/>
    <w:rsid w:val="004F146E"/>
    <w:rsid w:val="004F23FD"/>
    <w:rsid w:val="004F4680"/>
    <w:rsid w:val="00502B80"/>
    <w:rsid w:val="00504870"/>
    <w:rsid w:val="00511352"/>
    <w:rsid w:val="0051761C"/>
    <w:rsid w:val="0052500D"/>
    <w:rsid w:val="00555810"/>
    <w:rsid w:val="005568C7"/>
    <w:rsid w:val="00564800"/>
    <w:rsid w:val="00567F30"/>
    <w:rsid w:val="00574E3B"/>
    <w:rsid w:val="00575385"/>
    <w:rsid w:val="00576BEB"/>
    <w:rsid w:val="00584295"/>
    <w:rsid w:val="00586427"/>
    <w:rsid w:val="005864AD"/>
    <w:rsid w:val="005919A0"/>
    <w:rsid w:val="005955C8"/>
    <w:rsid w:val="005A7A52"/>
    <w:rsid w:val="005C41FB"/>
    <w:rsid w:val="005D0332"/>
    <w:rsid w:val="005D1778"/>
    <w:rsid w:val="005D29AA"/>
    <w:rsid w:val="005D6A28"/>
    <w:rsid w:val="005F75A5"/>
    <w:rsid w:val="006028A1"/>
    <w:rsid w:val="00602B70"/>
    <w:rsid w:val="00602E29"/>
    <w:rsid w:val="0061599B"/>
    <w:rsid w:val="00624003"/>
    <w:rsid w:val="00624C98"/>
    <w:rsid w:val="00634D97"/>
    <w:rsid w:val="00643119"/>
    <w:rsid w:val="0064315C"/>
    <w:rsid w:val="00643DBF"/>
    <w:rsid w:val="00646326"/>
    <w:rsid w:val="00653A7A"/>
    <w:rsid w:val="006569EF"/>
    <w:rsid w:val="00683ACF"/>
    <w:rsid w:val="006B3809"/>
    <w:rsid w:val="006C0109"/>
    <w:rsid w:val="006C5FB4"/>
    <w:rsid w:val="006D3AE2"/>
    <w:rsid w:val="006D6688"/>
    <w:rsid w:val="006E294D"/>
    <w:rsid w:val="006F434B"/>
    <w:rsid w:val="007049C2"/>
    <w:rsid w:val="00712DEC"/>
    <w:rsid w:val="007275AD"/>
    <w:rsid w:val="00727C4E"/>
    <w:rsid w:val="0073036A"/>
    <w:rsid w:val="00730374"/>
    <w:rsid w:val="0073298C"/>
    <w:rsid w:val="0074160D"/>
    <w:rsid w:val="00754B91"/>
    <w:rsid w:val="00762BFC"/>
    <w:rsid w:val="007701A1"/>
    <w:rsid w:val="007821A7"/>
    <w:rsid w:val="00784A58"/>
    <w:rsid w:val="007975BD"/>
    <w:rsid w:val="007E49E6"/>
    <w:rsid w:val="007F0CAB"/>
    <w:rsid w:val="007F4F0B"/>
    <w:rsid w:val="007F791C"/>
    <w:rsid w:val="00804813"/>
    <w:rsid w:val="00810C0C"/>
    <w:rsid w:val="00817B68"/>
    <w:rsid w:val="00864A0E"/>
    <w:rsid w:val="0087080F"/>
    <w:rsid w:val="00870CDC"/>
    <w:rsid w:val="00876088"/>
    <w:rsid w:val="00877584"/>
    <w:rsid w:val="00886710"/>
    <w:rsid w:val="008938F7"/>
    <w:rsid w:val="00894BD9"/>
    <w:rsid w:val="008A03E9"/>
    <w:rsid w:val="008B35B9"/>
    <w:rsid w:val="008B376E"/>
    <w:rsid w:val="008C403B"/>
    <w:rsid w:val="008D4F6E"/>
    <w:rsid w:val="008E11FC"/>
    <w:rsid w:val="008F53E2"/>
    <w:rsid w:val="00905447"/>
    <w:rsid w:val="009144CA"/>
    <w:rsid w:val="009305D5"/>
    <w:rsid w:val="0094116B"/>
    <w:rsid w:val="00942FB3"/>
    <w:rsid w:val="009431E6"/>
    <w:rsid w:val="00954083"/>
    <w:rsid w:val="009555CE"/>
    <w:rsid w:val="00960423"/>
    <w:rsid w:val="00963A5B"/>
    <w:rsid w:val="00974C14"/>
    <w:rsid w:val="00976015"/>
    <w:rsid w:val="009922C4"/>
    <w:rsid w:val="009933C2"/>
    <w:rsid w:val="00994C87"/>
    <w:rsid w:val="009A418E"/>
    <w:rsid w:val="009B6317"/>
    <w:rsid w:val="009C762A"/>
    <w:rsid w:val="009D00F8"/>
    <w:rsid w:val="009D387E"/>
    <w:rsid w:val="009E0C98"/>
    <w:rsid w:val="009E3DDB"/>
    <w:rsid w:val="009E3E7A"/>
    <w:rsid w:val="00A02471"/>
    <w:rsid w:val="00A054F2"/>
    <w:rsid w:val="00A30C8C"/>
    <w:rsid w:val="00A40EE7"/>
    <w:rsid w:val="00A4389F"/>
    <w:rsid w:val="00A53FE4"/>
    <w:rsid w:val="00A63020"/>
    <w:rsid w:val="00A64783"/>
    <w:rsid w:val="00A65D40"/>
    <w:rsid w:val="00A8418B"/>
    <w:rsid w:val="00A85001"/>
    <w:rsid w:val="00A867E6"/>
    <w:rsid w:val="00A948C0"/>
    <w:rsid w:val="00A956EE"/>
    <w:rsid w:val="00A978AC"/>
    <w:rsid w:val="00AA0093"/>
    <w:rsid w:val="00AA232C"/>
    <w:rsid w:val="00AA2ACA"/>
    <w:rsid w:val="00AA6458"/>
    <w:rsid w:val="00AF22E6"/>
    <w:rsid w:val="00AF3C59"/>
    <w:rsid w:val="00AF4CD6"/>
    <w:rsid w:val="00B00371"/>
    <w:rsid w:val="00B00D15"/>
    <w:rsid w:val="00B02594"/>
    <w:rsid w:val="00B037D1"/>
    <w:rsid w:val="00B15071"/>
    <w:rsid w:val="00B24EE8"/>
    <w:rsid w:val="00B337E1"/>
    <w:rsid w:val="00B46B2A"/>
    <w:rsid w:val="00B5082D"/>
    <w:rsid w:val="00B704E0"/>
    <w:rsid w:val="00B73D8C"/>
    <w:rsid w:val="00BA2FCF"/>
    <w:rsid w:val="00BA44A0"/>
    <w:rsid w:val="00BA756D"/>
    <w:rsid w:val="00BB40F3"/>
    <w:rsid w:val="00BC14CD"/>
    <w:rsid w:val="00BC2E30"/>
    <w:rsid w:val="00BD2171"/>
    <w:rsid w:val="00C14409"/>
    <w:rsid w:val="00C23CE5"/>
    <w:rsid w:val="00C4312F"/>
    <w:rsid w:val="00C44D4F"/>
    <w:rsid w:val="00C46DF6"/>
    <w:rsid w:val="00C4711A"/>
    <w:rsid w:val="00C5108C"/>
    <w:rsid w:val="00C51BC9"/>
    <w:rsid w:val="00C53144"/>
    <w:rsid w:val="00C54677"/>
    <w:rsid w:val="00C60DAF"/>
    <w:rsid w:val="00C633D3"/>
    <w:rsid w:val="00C74029"/>
    <w:rsid w:val="00C87598"/>
    <w:rsid w:val="00C94CC8"/>
    <w:rsid w:val="00C9658E"/>
    <w:rsid w:val="00CA3AE7"/>
    <w:rsid w:val="00CA47C3"/>
    <w:rsid w:val="00CB3489"/>
    <w:rsid w:val="00CB3D39"/>
    <w:rsid w:val="00CE437F"/>
    <w:rsid w:val="00CE45E3"/>
    <w:rsid w:val="00CE6512"/>
    <w:rsid w:val="00CE7DCB"/>
    <w:rsid w:val="00D17D45"/>
    <w:rsid w:val="00D22A66"/>
    <w:rsid w:val="00D270A7"/>
    <w:rsid w:val="00D338D5"/>
    <w:rsid w:val="00D43E84"/>
    <w:rsid w:val="00D44B72"/>
    <w:rsid w:val="00D56A23"/>
    <w:rsid w:val="00D57A11"/>
    <w:rsid w:val="00D63C26"/>
    <w:rsid w:val="00D840D2"/>
    <w:rsid w:val="00D85A20"/>
    <w:rsid w:val="00DB0953"/>
    <w:rsid w:val="00DC1248"/>
    <w:rsid w:val="00DC4718"/>
    <w:rsid w:val="00DC74C2"/>
    <w:rsid w:val="00DD54C7"/>
    <w:rsid w:val="00DD5BE0"/>
    <w:rsid w:val="00DD5D84"/>
    <w:rsid w:val="00DE0C88"/>
    <w:rsid w:val="00DE7E88"/>
    <w:rsid w:val="00E04FBC"/>
    <w:rsid w:val="00E1174B"/>
    <w:rsid w:val="00E24BEA"/>
    <w:rsid w:val="00E343A9"/>
    <w:rsid w:val="00E3574C"/>
    <w:rsid w:val="00E40B4D"/>
    <w:rsid w:val="00E56EE1"/>
    <w:rsid w:val="00E66D6E"/>
    <w:rsid w:val="00E73CEF"/>
    <w:rsid w:val="00E76EFC"/>
    <w:rsid w:val="00E87270"/>
    <w:rsid w:val="00E87367"/>
    <w:rsid w:val="00E92D53"/>
    <w:rsid w:val="00EA1D6C"/>
    <w:rsid w:val="00EA20A8"/>
    <w:rsid w:val="00EA2476"/>
    <w:rsid w:val="00EB0A24"/>
    <w:rsid w:val="00EB2995"/>
    <w:rsid w:val="00EB3DD7"/>
    <w:rsid w:val="00EB4F1D"/>
    <w:rsid w:val="00EB638A"/>
    <w:rsid w:val="00EC4084"/>
    <w:rsid w:val="00ED0E2C"/>
    <w:rsid w:val="00ED6035"/>
    <w:rsid w:val="00EE3207"/>
    <w:rsid w:val="00EE4702"/>
    <w:rsid w:val="00EE5429"/>
    <w:rsid w:val="00EF6872"/>
    <w:rsid w:val="00F048F6"/>
    <w:rsid w:val="00F3194A"/>
    <w:rsid w:val="00F3589A"/>
    <w:rsid w:val="00F476B8"/>
    <w:rsid w:val="00F65929"/>
    <w:rsid w:val="00F77B66"/>
    <w:rsid w:val="00FA3658"/>
    <w:rsid w:val="00FB7F99"/>
    <w:rsid w:val="00FC09A6"/>
    <w:rsid w:val="00FC1A83"/>
    <w:rsid w:val="00FC3FE8"/>
    <w:rsid w:val="00FC76DE"/>
    <w:rsid w:val="00FD3F4C"/>
    <w:rsid w:val="00FD4D3A"/>
    <w:rsid w:val="00FD577F"/>
    <w:rsid w:val="00FE098B"/>
    <w:rsid w:val="00FE2ADE"/>
    <w:rsid w:val="00FF20DA"/>
    <w:rsid w:val="00FF27F1"/>
    <w:rsid w:val="00FF2BF3"/>
    <w:rsid w:val="00FF6918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D65D5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2E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E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1547-F1AF-46B0-AB5A-EE139610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Admkurumkan4</cp:lastModifiedBy>
  <cp:revision>6</cp:revision>
  <cp:lastPrinted>2020-07-29T08:36:00Z</cp:lastPrinted>
  <dcterms:created xsi:type="dcterms:W3CDTF">2020-07-29T07:11:00Z</dcterms:created>
  <dcterms:modified xsi:type="dcterms:W3CDTF">2020-07-29T08:52:00Z</dcterms:modified>
</cp:coreProperties>
</file>